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D4F" w:rsidRPr="00970C3A" w:rsidRDefault="00852D4F">
      <w:pPr>
        <w:spacing w:after="0"/>
        <w:ind w:left="120"/>
        <w:rPr>
          <w:lang w:val="ru-RU"/>
        </w:rPr>
      </w:pPr>
      <w:bookmarkStart w:id="0" w:name="block-29798895"/>
    </w:p>
    <w:p w:rsidR="00852D4F" w:rsidRPr="00970C3A" w:rsidRDefault="007E0DA5">
      <w:pPr>
        <w:rPr>
          <w:lang w:val="ru-RU"/>
        </w:rPr>
        <w:sectPr w:rsidR="00852D4F" w:rsidRPr="00970C3A">
          <w:pgSz w:w="11906" w:h="16383"/>
          <w:pgMar w:top="1134" w:right="850" w:bottom="1134" w:left="1701" w:header="720" w:footer="720" w:gutter="0"/>
          <w:cols w:space="720"/>
        </w:sectPr>
      </w:pPr>
      <w:r w:rsidRPr="007E0DA5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bookmarkStart w:id="2" w:name="block-29798896"/>
      <w:bookmarkEnd w:id="0"/>
      <w:r w:rsidRPr="00970C3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 культуры и спорта в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разработана в соответствии с требованиями ФГОС НОО.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знания о физической культуре (информационный компонент деятельности);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Концепция программы по физической культуре основана на следующих принципах: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</w:t>
      </w:r>
      <w:proofErr w:type="gramStart"/>
      <w:r w:rsidRPr="00970C3A">
        <w:rPr>
          <w:rFonts w:ascii="Times New Roman" w:hAnsi="Times New Roman"/>
          <w:color w:val="000000"/>
          <w:sz w:val="28"/>
          <w:lang w:val="ru-RU"/>
        </w:rPr>
        <w:t>основных физических качеств</w:t>
      </w:r>
      <w:proofErr w:type="gramEnd"/>
      <w:r w:rsidRPr="00970C3A">
        <w:rPr>
          <w:rFonts w:ascii="Times New Roman" w:hAnsi="Times New Roman"/>
          <w:color w:val="000000"/>
          <w:sz w:val="28"/>
          <w:lang w:val="ru-RU"/>
        </w:rPr>
        <w:t xml:space="preserve"> обучающихся с учётом их сенситивного периода развития: гибкости, координации, быстроты.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Принцип наглядности </w:t>
      </w:r>
      <w:proofErr w:type="gramStart"/>
      <w:r w:rsidRPr="00970C3A">
        <w:rPr>
          <w:rFonts w:ascii="Times New Roman" w:hAnsi="Times New Roman"/>
          <w:color w:val="000000"/>
          <w:sz w:val="28"/>
          <w:lang w:val="ru-RU"/>
        </w:rPr>
        <w:t>предполагает</w:t>
      </w:r>
      <w:proofErr w:type="gramEnd"/>
      <w:r w:rsidRPr="00970C3A">
        <w:rPr>
          <w:rFonts w:ascii="Times New Roman" w:hAnsi="Times New Roman"/>
          <w:color w:val="000000"/>
          <w:sz w:val="28"/>
          <w:lang w:val="ru-RU"/>
        </w:rPr>
        <w:t xml:space="preserve">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предусмотрено регулярное обновление заданий с общей тенденцией к росту физических нагрузок.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программы по физической культуре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Наряду с этим программа по физической культуре обеспечивает: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</w:t>
      </w:r>
      <w:proofErr w:type="gramStart"/>
      <w:r w:rsidRPr="00970C3A">
        <w:rPr>
          <w:rFonts w:ascii="Times New Roman" w:hAnsi="Times New Roman"/>
          <w:color w:val="000000"/>
          <w:sz w:val="28"/>
          <w:lang w:val="ru-RU"/>
        </w:rPr>
        <w:t>по общим сведениям</w:t>
      </w:r>
      <w:proofErr w:type="gramEnd"/>
      <w:r w:rsidRPr="00970C3A">
        <w:rPr>
          <w:rFonts w:ascii="Times New Roman" w:hAnsi="Times New Roman"/>
          <w:color w:val="000000"/>
          <w:sz w:val="28"/>
          <w:lang w:val="ru-RU"/>
        </w:rPr>
        <w:t xml:space="preserve">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59a477e-e2a1-4e95-b218-73eb5b321bb0"/>
      <w:r w:rsidRPr="00970C3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</w:t>
      </w:r>
      <w:proofErr w:type="gramStart"/>
      <w:r w:rsidRPr="00970C3A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970C3A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70C3A">
        <w:rPr>
          <w:rFonts w:ascii="Times New Roman" w:hAnsi="Times New Roman"/>
          <w:color w:val="000000"/>
          <w:sz w:val="28"/>
          <w:lang w:val="ru-RU"/>
        </w:rPr>
        <w:t>‌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 планировании учебного материала по программе по физической культуре рекомендуется реализовывать на уроках физической культуры учебный план: для всех классов начального общего образования в объёме не менее 70% учебных часов должно быть отведено на выполнение физических упражнений.</w:t>
      </w:r>
    </w:p>
    <w:p w:rsidR="00852D4F" w:rsidRPr="00970C3A" w:rsidRDefault="00852D4F">
      <w:pPr>
        <w:rPr>
          <w:lang w:val="ru-RU"/>
        </w:rPr>
        <w:sectPr w:rsidR="00852D4F" w:rsidRPr="00970C3A">
          <w:pgSz w:w="11906" w:h="16383"/>
          <w:pgMar w:top="1134" w:right="850" w:bottom="1134" w:left="1701" w:header="720" w:footer="720" w:gutter="0"/>
          <w:cols w:space="720"/>
        </w:sect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bookmarkStart w:id="4" w:name="block-29798898"/>
      <w:bookmarkEnd w:id="2"/>
      <w:r w:rsidRPr="00970C3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Исходные положения в физических упражнениях: стойки, упоры, седы, положения лёжа, сидя, у опоры.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Распорядок дня. Личная гигиена. Основные правила личной гигиены.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Самоконтроль. Строевые команды, построение, расчёт.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Физические упражнения.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выпрямленными коленями и в полуприседе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Подводящие упражнения.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вчетверо, – перед 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танцевальных шагов: «буратино», «ковырялочка», «верёвочка».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Бег, сочетаемый с круговыми движениями руками.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команд.</w:t>
      </w:r>
      <w:bookmarkStart w:id="5" w:name="_Toc101876902"/>
      <w:bookmarkEnd w:id="5"/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852D4F" w:rsidRPr="007E0DA5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Общая разминка.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 ног животом, грудью </w:t>
      </w:r>
      <w:r w:rsidRPr="007E0DA5">
        <w:rPr>
          <w:rFonts w:ascii="Times New Roman" w:hAnsi="Times New Roman"/>
          <w:color w:val="000000"/>
          <w:sz w:val="28"/>
          <w:lang w:val="ru-RU"/>
        </w:rPr>
        <w:t>(«складочка»).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Разминка у опоры.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 – вытянуть колени – подняться на полупальцы – опустить пятки на пол в исходное положение.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Подводящие упражнения, акробатические упражнения.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Освоение упражнений: кувырок вперёд, назад, шпагат, колесо, мост из положения сидя, стоя и вставание из положения мост.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Бросок мяча в заданную плоскость и ловля мяча. Серия отбивов мяча.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Игровые задания, в том числе с мячом и скакалкой. Спортивные эстафеты с гимнастическим предметом. Спортивные и </w:t>
      </w:r>
      <w:proofErr w:type="gramStart"/>
      <w:r w:rsidRPr="00970C3A">
        <w:rPr>
          <w:rFonts w:ascii="Times New Roman" w:hAnsi="Times New Roman"/>
          <w:color w:val="000000"/>
          <w:sz w:val="28"/>
          <w:lang w:val="ru-RU"/>
        </w:rPr>
        <w:t>туристические физические игры</w:t>
      </w:r>
      <w:proofErr w:type="gramEnd"/>
      <w:r w:rsidRPr="00970C3A">
        <w:rPr>
          <w:rFonts w:ascii="Times New Roman" w:hAnsi="Times New Roman"/>
          <w:color w:val="000000"/>
          <w:sz w:val="28"/>
          <w:lang w:val="ru-RU"/>
        </w:rPr>
        <w:t xml:space="preserve"> и игровые задания.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Комбинации упражнений. Осваиваем соединение изученных упражнений в комбинации.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стоя в </w:t>
      </w:r>
      <w:r>
        <w:rPr>
          <w:rFonts w:ascii="Times New Roman" w:hAnsi="Times New Roman"/>
          <w:color w:val="000000"/>
          <w:sz w:val="28"/>
        </w:rPr>
        <w:t>VI</w:t>
      </w:r>
      <w:r w:rsidRPr="00970C3A">
        <w:rPr>
          <w:rFonts w:ascii="Times New Roman" w:hAnsi="Times New Roman"/>
          <w:color w:val="000000"/>
          <w:sz w:val="28"/>
          <w:lang w:val="ru-RU"/>
        </w:rPr>
        <w:t xml:space="preserve">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сидя в группировке – кувырок вперед-поворот «казак» – подъём – стойка в </w:t>
      </w:r>
      <w:r>
        <w:rPr>
          <w:rFonts w:ascii="Times New Roman" w:hAnsi="Times New Roman"/>
          <w:color w:val="000000"/>
          <w:sz w:val="28"/>
        </w:rPr>
        <w:t>VI</w:t>
      </w:r>
      <w:r w:rsidRPr="00970C3A">
        <w:rPr>
          <w:rFonts w:ascii="Times New Roman" w:hAnsi="Times New Roman"/>
          <w:color w:val="000000"/>
          <w:sz w:val="28"/>
          <w:lang w:val="ru-RU"/>
        </w:rPr>
        <w:t xml:space="preserve"> позиции, руки опущены.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Плавательная подготовка.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Основная гимнастика.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дыхания во время выполнения гимнастических упражнений.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 стороны.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Освоение танцевальных шагов: шаги с подскоками (вперёд, назад, с поворотом), шаги галопа (в сторону, вперёд), а также в сочетании с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различными подскоками, элементы русского танца («припадание»), элементы современного танца.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упражнений на развитие силы: сгибание и разгибание рук в упоре лёжа на полу.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6" w:name="_Toc101876903"/>
      <w:bookmarkEnd w:id="6"/>
      <w:r w:rsidRPr="00970C3A">
        <w:rPr>
          <w:rFonts w:ascii="Times New Roman" w:hAnsi="Times New Roman"/>
          <w:color w:val="000000"/>
          <w:sz w:val="28"/>
          <w:lang w:val="ru-RU"/>
        </w:rPr>
        <w:t xml:space="preserve"> одному с равномерной скоростью.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Выполнение универсальных умений при выполнении организующих команд и строевых упражнений: построение и перестроение в одну, две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шеренги, повороты направо и налево, передвижение в колонне по одному с равномерной скоростью.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Выполнение заданий в ролевых играх и игровых заданий.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7" w:name="_Toc101876904"/>
      <w:bookmarkEnd w:id="7"/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Способы демонстрации результатов освоения программы по физической культуре.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852D4F" w:rsidRPr="007E0DA5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Овладение одним или более из спортивных стилей плавания на время и дистанцию </w:t>
      </w:r>
      <w:r w:rsidRPr="007E0DA5">
        <w:rPr>
          <w:rFonts w:ascii="Times New Roman" w:hAnsi="Times New Roman"/>
          <w:color w:val="000000"/>
          <w:sz w:val="28"/>
          <w:lang w:val="ru-RU"/>
        </w:rPr>
        <w:t>(на выбор) при наличии материально-технического обеспечения).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Выполнение заданий в ролевых, туристических, спортивных играх.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групповых гимнастических и спортивных упражнений.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Демонстрация результатов освоения программы по физической культуре.</w:t>
      </w:r>
    </w:p>
    <w:p w:rsidR="00852D4F" w:rsidRPr="00970C3A" w:rsidRDefault="00852D4F">
      <w:pPr>
        <w:rPr>
          <w:lang w:val="ru-RU"/>
        </w:rPr>
        <w:sectPr w:rsidR="00852D4F" w:rsidRPr="00970C3A">
          <w:pgSz w:w="11906" w:h="16383"/>
          <w:pgMar w:top="1134" w:right="850" w:bottom="1134" w:left="1701" w:header="720" w:footer="720" w:gutter="0"/>
          <w:cols w:space="720"/>
        </w:sect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bookmarkStart w:id="8" w:name="block-29798899"/>
      <w:bookmarkEnd w:id="4"/>
      <w:r w:rsidRPr="00970C3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воспитания: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гражданского воспитания: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3) ценности научного познания: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4) формирование культуры здоровья: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5) экологического воспитания: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9" w:name="_Toc101876894"/>
      <w:bookmarkEnd w:id="9"/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действия, работа с информацией: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конструктивно разрешать конфликты посредством учёта интересов сторон и сотрудничества.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проявлять волевую саморегуляцию при планировании и выполнении намеченных планов организации своей жизнедеятельности, проявлять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стремление к успешной образовательной, в том числе физкультурно-спортивной, деятельности, анализировать свои ошибки;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0" w:name="_Toc101876895"/>
      <w:bookmarkEnd w:id="10"/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left="120"/>
        <w:jc w:val="both"/>
        <w:rPr>
          <w:lang w:val="ru-RU"/>
        </w:rPr>
      </w:pPr>
      <w:bookmarkStart w:id="11" w:name="_Toc148859928"/>
      <w:bookmarkEnd w:id="11"/>
      <w:r w:rsidRPr="00970C3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52D4F" w:rsidRPr="00970C3A" w:rsidRDefault="00852D4F">
      <w:pPr>
        <w:spacing w:after="0" w:line="264" w:lineRule="auto"/>
        <w:ind w:left="120"/>
        <w:jc w:val="both"/>
        <w:rPr>
          <w:lang w:val="ru-RU"/>
        </w:rPr>
      </w:pP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  <w:bookmarkStart w:id="12" w:name="_Toc101876896"/>
      <w:bookmarkEnd w:id="12"/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70C3A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70C3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разминки.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строевые упражнения: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осваивать способы игровой деятельности.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70C3A">
        <w:rPr>
          <w:rFonts w:ascii="Times New Roman" w:hAnsi="Times New Roman"/>
          <w:b/>
          <w:i/>
          <w:color w:val="000000"/>
          <w:sz w:val="28"/>
          <w:lang w:val="ru-RU"/>
        </w:rPr>
        <w:t xml:space="preserve">во 2 классе </w:t>
      </w:r>
      <w:r w:rsidRPr="00970C3A">
        <w:rPr>
          <w:rFonts w:ascii="Times New Roman" w:hAnsi="Times New Roman"/>
          <w:color w:val="000000"/>
          <w:sz w:val="28"/>
          <w:lang w:val="ru-RU"/>
        </w:rPr>
        <w:t>обучающийся достигнет следующих предметных результатов по отдельным темам программы по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упражнений, во время купания и занятий плаванием, характеризовать умение плавать.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Способы физкультурной деятельности.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знать основные строевые команды.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командные перестроения: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физические упражнения на развитие гибкости и координационно-скоростных способностей;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осваивать и демонстрировать технику выполнения подводящих, гимнастических и акробатических упражнений, танцевальных шагов, работы </w:t>
      </w: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3" w:name="_Toc101876898"/>
      <w:bookmarkEnd w:id="13"/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70C3A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970C3A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физических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различать упражнения на развитие моторики; 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объяснять технику дыхания под водой, технику удержания тела на воде;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выполнения спортивных упражнений (по виду спорта на выбор);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физических упражнений.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организовывать проведение игр, игровых заданий и спортивных эстафет (на выбор).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игры и игровые задания;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проявлять физические качества: гибкость, координацию – и демонстрировать динамику их развития;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строевой и походный шаг.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4" w:name="_Toc101876899"/>
      <w:bookmarkEnd w:id="14"/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70C3A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70C3A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знать строевые команды;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определять ситуации, требующие применения правил предупреждения травматизма;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определять состав спортивной одежды в зависимости от погодных условий и условий занятий;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общаться и взаимодействовать в игровой деятельности;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Физическое совершенствование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принимать на себя ответственность за результаты эффективного развития собственных физических качеств.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и показывать универсальные умения при выполнении организующих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технику выполнения спортивных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различать, выполнять и озвучивать строевые команды;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занятиях физической культурой и спортом;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технику танцевальных шагов, выполняемых индивидуально, парами, в группах;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моделировать комплексы упражнений общей гимнастики по видам разминки (общая, партерная, у опоры);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lastRenderedPageBreak/>
        <w:t>осваивать универсальные умения управлять эмоциями в процессе учебной и игровой деятельности;</w:t>
      </w:r>
    </w:p>
    <w:p w:rsidR="00852D4F" w:rsidRPr="00970C3A" w:rsidRDefault="003F6124">
      <w:pPr>
        <w:spacing w:after="0" w:line="264" w:lineRule="auto"/>
        <w:ind w:firstLine="600"/>
        <w:jc w:val="both"/>
        <w:rPr>
          <w:lang w:val="ru-RU"/>
        </w:rPr>
      </w:pPr>
      <w:r w:rsidRPr="00970C3A">
        <w:rPr>
          <w:rFonts w:ascii="Times New Roman" w:hAnsi="Times New Roman"/>
          <w:color w:val="000000"/>
          <w:sz w:val="28"/>
          <w:lang w:val="ru-RU"/>
        </w:rPr>
        <w:t>осваивать технические действия из спортивных игр.</w:t>
      </w:r>
    </w:p>
    <w:p w:rsidR="00852D4F" w:rsidRPr="00970C3A" w:rsidRDefault="00852D4F">
      <w:pPr>
        <w:rPr>
          <w:lang w:val="ru-RU"/>
        </w:rPr>
        <w:sectPr w:rsidR="00852D4F" w:rsidRPr="00970C3A">
          <w:pgSz w:w="11906" w:h="16383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bookmarkStart w:id="15" w:name="block-29798900"/>
      <w:bookmarkEnd w:id="8"/>
      <w:r w:rsidRPr="00970C3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852D4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 w:rsidRPr="007E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852D4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 w:rsidRPr="007E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852D4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 w:rsidRPr="007E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 упражнения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852D4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 w:rsidRPr="007E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0C3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удержания, броска, ловли, вращения, переката (передачи) гимнастических предметов (мяч, скакалка)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bookmarkStart w:id="16" w:name="block-2979889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2"/>
        <w:gridCol w:w="4242"/>
        <w:gridCol w:w="1269"/>
        <w:gridCol w:w="1841"/>
        <w:gridCol w:w="1910"/>
        <w:gridCol w:w="1347"/>
        <w:gridCol w:w="2221"/>
      </w:tblGrid>
      <w:tr w:rsidR="00852D4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спорт. Классификация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Распорядок дня и личная гигиена.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движения. Гимнастика. Общие принципы выполнения гимнастических упражнений.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разделы урока. Исходные 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основным спортивным 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основных строевых команд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закаливания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гимнастического шага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приставные шаги вперёд, в сторону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шаги с продвижением вперёд на носках, пятках,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Характерные ошибки при выполнении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подвижности 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выворотности стоп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Методика составления комбинаций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гибкости позвоночника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ходьбы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подскоков и 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кистью руки скакалки, сложенной вчетверо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вдвое сложенной скакалки в лицевой, боковой, горизонтальной плоскостях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участия в музыкально-сценических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проведения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гимнастических упражнений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передача образа движением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соблюдение музыкального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игровые задания по ролям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участия в спортивных эстафетах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 (мячом)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 (скакалкой)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при построении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при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полуприседы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выталкивание соперника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теснение соперника грудь в грудь руки за спиной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одной рукой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упражнений к выполнению шпагатов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упражнений к выполнению упражнения «мост».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подводящих упражнений к выполнению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4260"/>
        <w:gridCol w:w="1250"/>
        <w:gridCol w:w="1841"/>
        <w:gridCol w:w="1910"/>
        <w:gridCol w:w="1347"/>
        <w:gridCol w:w="2221"/>
      </w:tblGrid>
      <w:tr w:rsidR="00852D4F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физическое развитие. Знакомство с формами контрольных измерений массы и длины своего тела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Олимпийское движение: история и современность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российского спортивного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Характерные ошибки при освоении основных элементов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наблюдений за динамикой своего физического развития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Осанка и ее влияние на физическое здоровье. </w:t>
            </w:r>
            <w:r>
              <w:rPr>
                <w:rFonts w:ascii="Times New Roman" w:hAnsi="Times New Roman"/>
                <w:color w:val="000000"/>
                <w:sz w:val="24"/>
              </w:rPr>
              <w:t>Методика контроля осанки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Отбор и составление упражнений основной гимнастики для тренировки отдельных мышц, физических качеств и способностей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способы его формирования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проведения общеразвивающих, спортивных, 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организующих команд и приёмов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 с контролем дыхания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бега с контролем дыхания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разученных упражнений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ног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спины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разогревания мышц спины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гибкости позвоночника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плечевого пояса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в тазобедренных суставах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координации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комбинирование упражнений партерной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правильного выполнения упражнений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укрепления голеностопных суставов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гибкости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базовых упражнений на равновесие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приставных шагов и поворотов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приземления после прыжка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комбинирование упражнений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акробатических упражнений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вперёд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назад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шпагат продольный, поперечный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колесо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мост из положения сидя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мост из положения стоя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акробатического упражнения «мост из положения стоя» и подъем из положения «мост»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удержания скакалки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вращения сложенной вдвое скакалки в различных плоскостях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броска и ловли скакалки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высоких прыжков вперёд через скакалку с двойным махом вперёд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бросков мяча, ловли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отбивов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соединения упражнений в комбинации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основной гимнастики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общей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партерной разминки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разминки у опоры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акробатическими упражнениями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принципы и правила взаимодействия и сотрудничества в 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музыкально-сценических и ролевых играх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туристических играх и игровых заданиях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спортивных эстафетах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правил безопасности при выполнении физических упражнений и различных форм двигательной активности в играх и игровых заданиях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Музыкально-сценические и ролевые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и спортивные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участия в спортивных эстафетах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без гимнастических предметов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организующие команды и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действий при строевых командах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группировка, кувырок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 челночного 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навыков- бега на короткие дистанции (30 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 прыжками через скакалку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 с броском и ловлей гимнастического предмета (мяча)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прыжка в группировке с полуповоротом всего тела толчком с двух ног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прыжка с выбросом ноги вперед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Плавание: общая характеристика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плавания: «поплавок», «морская звезда»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плавания: «лягушонок», «весёлый дельфин».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стили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плавание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плавание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упражнение «Веселый дельфин»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упражнение «Лягушонок»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3"/>
        <w:gridCol w:w="4292"/>
        <w:gridCol w:w="1238"/>
        <w:gridCol w:w="1841"/>
        <w:gridCol w:w="1910"/>
        <w:gridCol w:w="1347"/>
        <w:gridCol w:w="2221"/>
      </w:tblGrid>
      <w:tr w:rsidR="00852D4F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нагрузка: определение и влияние на физическое развитие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физических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Роль гимнастики в физическом развитии и физическом совершенствовании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 и их назначение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дыхания в воде при плавании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общей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партерной разминки и разминки у опоры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 в гимнастических упражнениях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правил новых игр и спортивных эстафет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правильного выполнения упражнений при увеличении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измерения пульса при увеличении нагрузки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техники дыхания при выполнении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контроля осанки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стопы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брюшного пресса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спины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рук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плечевого пояса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голеностопного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тазобедренного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эластичности мышц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гибкости позвоночника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коленного сустава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упражнений с гимнастическими предметами для развития 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общей, партерной разминки, разминки у опоры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 оздоровительных формах занятий: разминка, физкультминутка, утренняя гимнастика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соблюдения распорядка дня, практика личной гигиены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выполнение физических упражнений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перестроения, повороты в строю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 по два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Перемещения с помощью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упираясь в грудь рукой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сидя спина к спине, ноги в упор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в перетягивания соперника в свою сторону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за овладение у соперника предметом одной рукой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Игры за овладение у соперника предметом двумя руками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игра «Пройди по бревну»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игра «Сквозь бурелом»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Игровое задание: собери рюкзак в поход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поворотов с гимнастическими предметами и без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прыжки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прыжков через скакалку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прыгучести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устойчивости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упражнений с гимнастическими предметами для развития прыгучести, устойчивости и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Общеразвивающие, музыкально-сценические, ролевые игры с 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Бег на скорость (30 м) и подготовка к сдаче норм ГТО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танцевальных шагов и элементов танцевальных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комбинации упражнений с использованием танцевальных шагов и элементов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личного выступления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группового упражнения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стилей спортивного плавания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 ГТО (по возрасту)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координационных способностей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ловкости, точности, координации движений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Игровое задание на продолжение маршрута туристического похода на карте местности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по сбору рюкзака для туристического похода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координационно-скоростные способности: прыжок в длину с места толчком с двух ног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координационно-скоростные способности: метание мяча в заданную плоскость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соревновательной деятельности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в итоговых показательных упражнениях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503"/>
        <w:gridCol w:w="1149"/>
        <w:gridCol w:w="1841"/>
        <w:gridCol w:w="1910"/>
        <w:gridCol w:w="1347"/>
        <w:gridCol w:w="2221"/>
      </w:tblGrid>
      <w:tr w:rsidR="00852D4F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2D4F" w:rsidRDefault="00852D4F">
            <w:pPr>
              <w:spacing w:after="0"/>
              <w:ind w:left="135"/>
            </w:pP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2D4F" w:rsidRDefault="00852D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2D4F" w:rsidRDefault="00852D4F"/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физической культуры, ее роли в общей культуре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Задачи спорта и задачи физической культуры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Важные навыки жизнедеятельности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команды. Строевые упражнения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безопасного поведения на уроке физической культуры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Направления физической культуры в классификации физических упражнений по признаку исторически 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сложившихся систем физического воспитания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 по целевому назначению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общая разминка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партерная разминка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разминка у опоры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игры и игровые задания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динамики развития гибкости и координационно-скоростных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гибкости и увеличения эластичности мышц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моторики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увеличение подвижности суставов, формирование стопы и осанки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укрепление мышц тела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игр и игровых заданий с выполнением комплексов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деятельность: базовое снаряжение для похода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деятельность: составление маршрута, ориентирование на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рук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гибкости позвоночника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подвижности тазобедренных суставов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подвижности коленных и голеностопных суставов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эластичности мышц ног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с гимнастическими предметами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с гимнастическими предметами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танцевальных шагов для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правил новых ролевых спортивных эстафет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спортивных эстафетах по ролям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Универсальные умения по самостоятельному выполнению упражнений в оздоровительных формах 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занятий: утренняя гимнастика, тренировочные занятия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строевого, походного шага, практика выполнения строевых команд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базовых упражнений гимнастики для общей разминки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программы с базовыми упражнениями гимнастики для общей разминки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универсальных умений при выполнении организующих упражнений для групп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универсальных умений при выполнении организующих упражнений для групп при выполнении спортивных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перемещений: перекаты, повороты, прыжки, танцевальные шаги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общей гимнастики по видам разминки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и туристических упражнений для укрепления отдельных мышечных групп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туристических физических упражнений. Игровые задания по туристической деятельности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Жизненно важные навыки и умения на уроках физической культуры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наблюдения за динамикой развития физических качеств и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индивидуальной образовательной траектории для эффективного развития физических качеств и способностей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утренней гимнастики, физкультминуток по целевым задачам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проведения спортивных ролевых игр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универсальных умений управлять эмоциями в процессе учебной и игровой деятельности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организации и проведения туристических игр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туристических игр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личных результатов при выполнении игровых заданий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личных результатов при выполнении игровых заданий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синхронного выполнения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упражнений под ритм и счет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взаимодействия и сотрудничества в группах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имитационных упражнений на суше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специальных упражнений в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погружения в воду с головой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подныривания и открывания глаз в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всплывания и лежания на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выдохов в воду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скольжения в воде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 плавательных досок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скакалки при передаче, вращении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мяча при передаче, броске, ловле, вращении, перекатах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с гимнастическим предметом (мяч)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с гимнастическим предметом (скакалка)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техники выполнения равновесий, поворотов, прыжков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универсальных умений по взаимодействию в парах и группах при разучивании специальных физических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при выполнении акробатических упражнений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танцевальных шагов, выполняемых индивидуально, парами, в группах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техники танцевальных шагов, выполняемых индивидуально, парами, в группах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соревновательной 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тестовых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тестовых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Сдача нормативов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демонстрация туристических физических игр,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Приёмы безопасной жизнедеятельности на природе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контрольно-тестовых упражнений для определения динамики развития гибкости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контрольно-тестовых упражнений для определения динамики развития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контрольно-тестовых упражнений для определения динамики развития гибкости, координации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показательного выступления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показательного выступления в сотрудничестве с группой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показательного выступления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852D4F" w:rsidRDefault="00852D4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852D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Pr="00970C3A" w:rsidRDefault="003F6124">
            <w:pPr>
              <w:spacing w:after="0"/>
              <w:ind w:left="135"/>
              <w:rPr>
                <w:lang w:val="ru-RU"/>
              </w:rPr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 w:rsidRPr="00970C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852D4F" w:rsidRDefault="003F61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2D4F" w:rsidRDefault="00852D4F"/>
        </w:tc>
      </w:tr>
    </w:tbl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852D4F">
      <w:pPr>
        <w:sectPr w:rsidR="00852D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2D4F" w:rsidRDefault="003F6124">
      <w:pPr>
        <w:spacing w:after="0"/>
        <w:ind w:left="120"/>
      </w:pPr>
      <w:bookmarkStart w:id="17" w:name="block-29798901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52D4F" w:rsidRDefault="003F61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52D4F" w:rsidRDefault="003F61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52D4F" w:rsidRDefault="003F61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52D4F" w:rsidRDefault="003F612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52D4F" w:rsidRDefault="003F61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52D4F" w:rsidRDefault="003F61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52D4F" w:rsidRDefault="00852D4F">
      <w:pPr>
        <w:spacing w:after="0"/>
        <w:ind w:left="120"/>
      </w:pPr>
    </w:p>
    <w:p w:rsidR="00852D4F" w:rsidRPr="00970C3A" w:rsidRDefault="003F6124">
      <w:pPr>
        <w:spacing w:after="0" w:line="480" w:lineRule="auto"/>
        <w:ind w:left="120"/>
        <w:rPr>
          <w:lang w:val="ru-RU"/>
        </w:rPr>
      </w:pPr>
      <w:r w:rsidRPr="00970C3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52D4F" w:rsidRDefault="003F61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52D4F" w:rsidRDefault="00852D4F">
      <w:pPr>
        <w:sectPr w:rsidR="00852D4F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3F6124" w:rsidRDefault="003F6124"/>
    <w:sectPr w:rsidR="003F612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4F"/>
    <w:rsid w:val="003F6124"/>
    <w:rsid w:val="007E0DA5"/>
    <w:rsid w:val="00852D4F"/>
    <w:rsid w:val="0097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FDB0A-77FA-408F-80E5-415D31497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70C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70C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97</Pages>
  <Words>17195</Words>
  <Characters>98012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2023-11-18T08:47:00Z</cp:lastPrinted>
  <dcterms:created xsi:type="dcterms:W3CDTF">2023-11-18T08:47:00Z</dcterms:created>
  <dcterms:modified xsi:type="dcterms:W3CDTF">2023-11-21T07:39:00Z</dcterms:modified>
</cp:coreProperties>
</file>